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CC" w:rsidRPr="00634729" w:rsidRDefault="00D27101" w:rsidP="00D27101">
      <w:pPr>
        <w:rPr>
          <w:rFonts w:ascii="Arial" w:hAnsi="Arial" w:cs="Arial"/>
          <w:b/>
          <w:sz w:val="36"/>
        </w:rPr>
      </w:pPr>
      <w:bookmarkStart w:id="0" w:name="_gjdgxs"/>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Start w:id="3" w:name="_1fob9te"/>
      <w:bookmarkEnd w:id="2"/>
      <w:bookmarkEnd w:id="3"/>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w:t>
      </w:r>
      <w:bookmarkStart w:id="4" w:name="_GoBack"/>
      <w:bookmarkEnd w:id="4"/>
      <w:r>
        <w:rPr>
          <w:rFonts w:ascii="Arial" w:hAnsi="Arial"/>
          <w:sz w:val="24"/>
          <w:szCs w:val="24"/>
        </w:rPr>
        <w:t>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r>
        <w:rPr>
          <w:rFonts w:ascii="Arial" w:hAnsi="Arial"/>
          <w:sz w:val="24"/>
          <w:szCs w:val="24"/>
        </w:rPr>
        <w:t>w</w:t>
      </w:r>
      <w:r w:rsidR="00176862" w:rsidRPr="00D27101">
        <w:rPr>
          <w:rFonts w:ascii="Arial" w:hAnsi="Arial"/>
          <w:sz w:val="24"/>
          <w:szCs w:val="24"/>
        </w:rPr>
        <w:t>here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5" w:name="_3znysh7"/>
            <w:bookmarkStart w:id="6" w:name="_Toc348712383"/>
            <w:bookmarkEnd w:id="5"/>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"Commercially Sensitive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"Comparable Supply"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"Compliance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"Confidential Information"</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"Conflict of Interest"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72761F" w:rsidRPr="00D27101" w:rsidTr="008E1F69">
        <w:tc>
          <w:tcPr>
            <w:tcW w:w="2181" w:type="dxa"/>
          </w:tcPr>
          <w:p w:rsidR="0072761F" w:rsidRPr="00D27101" w:rsidRDefault="0072761F" w:rsidP="00273307">
            <w:pPr>
              <w:pStyle w:val="GPSDefinitionTerm"/>
              <w:rPr>
                <w:sz w:val="24"/>
                <w:szCs w:val="24"/>
              </w:rPr>
            </w:pPr>
            <w:r w:rsidRPr="00D27101">
              <w:rPr>
                <w:sz w:val="24"/>
                <w:szCs w:val="24"/>
              </w:rPr>
              <w:lastRenderedPageBreak/>
              <w:t>"</w:t>
            </w:r>
            <w:r>
              <w:rPr>
                <w:sz w:val="24"/>
                <w:szCs w:val="24"/>
              </w:rPr>
              <w:t>Contracts Finder</w:t>
            </w:r>
            <w:r w:rsidRPr="00D27101">
              <w:rPr>
                <w:sz w:val="24"/>
                <w:szCs w:val="24"/>
              </w:rPr>
              <w:t>"</w:t>
            </w:r>
          </w:p>
        </w:tc>
        <w:tc>
          <w:tcPr>
            <w:tcW w:w="7566" w:type="dxa"/>
          </w:tcPr>
          <w:p w:rsidR="0072761F" w:rsidRPr="00D27101" w:rsidRDefault="0072761F" w:rsidP="00273307">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273307" w:rsidRPr="00D27101" w:rsidRDefault="00273307" w:rsidP="00273307">
            <w:pPr>
              <w:pStyle w:val="GPSDefinitionL3"/>
              <w:ind w:firstLine="141"/>
              <w:rPr>
                <w:sz w:val="24"/>
                <w:szCs w:val="24"/>
              </w:rPr>
            </w:pPr>
            <w:r w:rsidRPr="00D27101">
              <w:rPr>
                <w:sz w:val="24"/>
                <w:szCs w:val="24"/>
              </w:rPr>
              <w:t xml:space="preserve">until the applicable End Date;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Value"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"Contract Year"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“Controller”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“Core Terms”</w:t>
            </w:r>
          </w:p>
        </w:tc>
        <w:tc>
          <w:tcPr>
            <w:tcW w:w="7566" w:type="dxa"/>
          </w:tcPr>
          <w:p w:rsidR="00273307" w:rsidRPr="00D27101" w:rsidRDefault="00273307" w:rsidP="00273307">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"Costs"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pension contributions;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staff training;</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273307" w:rsidRPr="00D27101" w:rsidRDefault="00273307" w:rsidP="00273307">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sidRPr="00D27101">
              <w:rPr>
                <w:sz w:val="24"/>
                <w:szCs w:val="24"/>
              </w:rPr>
              <w:lastRenderedPageBreak/>
              <w:t>not held by the Supplier) any cost actually incurred by the Supplier in respect of those Supplier Assets;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sidR="00A028FF">
              <w:rPr>
                <w:sz w:val="24"/>
                <w:szCs w:val="24"/>
              </w:rPr>
              <w:t xml:space="preserve">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273307" w:rsidRPr="00D27101" w:rsidRDefault="00273307" w:rsidP="00273307">
            <w:pPr>
              <w:pStyle w:val="GPsDefinition"/>
              <w:numPr>
                <w:ilvl w:val="0"/>
                <w:numId w:val="3"/>
              </w:numPr>
              <w:tabs>
                <w:tab w:val="left" w:pos="411"/>
              </w:tabs>
              <w:adjustRightInd w:val="0"/>
              <w:rPr>
                <w:sz w:val="24"/>
                <w:szCs w:val="24"/>
              </w:rPr>
            </w:pPr>
            <w:r w:rsidRPr="00D27101">
              <w:rPr>
                <w:sz w:val="24"/>
                <w:szCs w:val="24"/>
              </w:rPr>
              <w:tab/>
              <w:t>but excluding:</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Overhead;</w:t>
            </w:r>
          </w:p>
          <w:p w:rsidR="00273307" w:rsidRPr="00D27101" w:rsidRDefault="00273307" w:rsidP="00273307">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taxation;</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"Crown Body"</w:t>
            </w:r>
          </w:p>
        </w:tc>
        <w:tc>
          <w:tcPr>
            <w:tcW w:w="7566" w:type="dxa"/>
          </w:tcPr>
          <w:p w:rsidR="00273307" w:rsidRPr="00D27101" w:rsidRDefault="00273307"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"CRTPA"</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Impact Assessment</w:t>
            </w:r>
          </w:p>
        </w:tc>
        <w:tc>
          <w:tcPr>
            <w:tcW w:w="7566" w:type="dxa"/>
          </w:tcPr>
          <w:p w:rsidR="00273307" w:rsidRPr="00D27101" w:rsidRDefault="00273307" w:rsidP="005F3D85">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sidR="005F3D85">
              <w:rPr>
                <w:sz w:val="24"/>
                <w:szCs w:val="24"/>
              </w:rPr>
              <w:t>P</w:t>
            </w:r>
            <w:r w:rsidR="005F3D85" w:rsidRPr="00D27101">
              <w:rPr>
                <w:sz w:val="24"/>
                <w:szCs w:val="24"/>
              </w:rPr>
              <w:t xml:space="preserve">rocessing </w:t>
            </w:r>
            <w:r w:rsidRPr="00D27101">
              <w:rPr>
                <w:sz w:val="24"/>
                <w:szCs w:val="24"/>
              </w:rPr>
              <w:t>on the protection of Personal Data;</w:t>
            </w:r>
          </w:p>
        </w:tc>
      </w:tr>
      <w:tr w:rsidR="00EA2B4F" w:rsidRPr="00D27101" w:rsidTr="008E1F69">
        <w:tc>
          <w:tcPr>
            <w:tcW w:w="2181" w:type="dxa"/>
          </w:tcPr>
          <w:p w:rsidR="00EA2B4F" w:rsidRPr="00D27101" w:rsidRDefault="00EA2B4F" w:rsidP="00EA2B4F">
            <w:pPr>
              <w:pStyle w:val="GPSDefinitionTerm"/>
              <w:rPr>
                <w:sz w:val="24"/>
                <w:szCs w:val="24"/>
              </w:rPr>
            </w:pPr>
            <w:r w:rsidRPr="00D27101">
              <w:rPr>
                <w:sz w:val="24"/>
                <w:szCs w:val="24"/>
              </w:rPr>
              <w:t>"Data Protection Legislation"</w:t>
            </w:r>
          </w:p>
        </w:tc>
        <w:tc>
          <w:tcPr>
            <w:tcW w:w="7566" w:type="dxa"/>
          </w:tcPr>
          <w:p w:rsidR="00EA2B4F" w:rsidRPr="00D27101" w:rsidRDefault="00EA2B4F" w:rsidP="00EA2B4F">
            <w:pPr>
              <w:pStyle w:val="GPsDefinition"/>
              <w:numPr>
                <w:ilvl w:val="0"/>
                <w:numId w:val="3"/>
              </w:numPr>
              <w:tabs>
                <w:tab w:val="left" w:pos="-9"/>
              </w:tabs>
              <w:adjustRightInd w:val="0"/>
              <w:rPr>
                <w:sz w:val="24"/>
                <w:szCs w:val="24"/>
              </w:rPr>
            </w:pPr>
            <w:r w:rsidRPr="00D27101">
              <w:rPr>
                <w:sz w:val="24"/>
                <w:szCs w:val="24"/>
              </w:rPr>
              <w:t xml:space="preserve">(i) the GDPR, the LED and any applicable national implementing Laws as amended from time to time (ii) the </w:t>
            </w:r>
            <w:r>
              <w:rPr>
                <w:sz w:val="24"/>
                <w:szCs w:val="24"/>
              </w:rPr>
              <w:t>DPA</w:t>
            </w:r>
            <w:r w:rsidRPr="00D27101">
              <w:rPr>
                <w:sz w:val="24"/>
                <w:szCs w:val="24"/>
              </w:rPr>
              <w:t xml:space="preserve"> 2018 to the extent 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DC0613" w:rsidRPr="00D27101" w:rsidTr="008E1F69">
        <w:tc>
          <w:tcPr>
            <w:tcW w:w="2181" w:type="dxa"/>
          </w:tcPr>
          <w:p w:rsidR="00DC0613" w:rsidRPr="00D27101" w:rsidRDefault="00DC0613" w:rsidP="00EA2B4F">
            <w:pPr>
              <w:pStyle w:val="GPSDefinitionTerm"/>
              <w:rPr>
                <w:sz w:val="24"/>
                <w:szCs w:val="24"/>
              </w:rPr>
            </w:pPr>
            <w:r>
              <w:rPr>
                <w:sz w:val="24"/>
                <w:szCs w:val="24"/>
              </w:rPr>
              <w:t>“Data Protection Liability Cap”</w:t>
            </w:r>
          </w:p>
        </w:tc>
        <w:tc>
          <w:tcPr>
            <w:tcW w:w="7566" w:type="dxa"/>
          </w:tcPr>
          <w:p w:rsidR="00DC0613" w:rsidRPr="00D27101" w:rsidRDefault="00DC0613" w:rsidP="00EA2B4F">
            <w:pPr>
              <w:pStyle w:val="GPsDefinition"/>
              <w:numPr>
                <w:ilvl w:val="0"/>
                <w:numId w:val="3"/>
              </w:numPr>
              <w:tabs>
                <w:tab w:val="left" w:pos="-9"/>
              </w:tabs>
              <w:adjustRightInd w:val="0"/>
              <w:rPr>
                <w:sz w:val="24"/>
                <w:szCs w:val="24"/>
              </w:rPr>
            </w:pPr>
            <w:r>
              <w:rPr>
                <w:sz w:val="24"/>
                <w:szCs w:val="24"/>
              </w:rPr>
              <w:t xml:space="preserve">the amount specified in the Framework Award Form.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Protection Officer"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"Data Subject"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has the meaning given to it in the GDPR</w:t>
            </w:r>
            <w:r w:rsidR="00586643">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"Data Subject Access Request"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"Deductions"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"Default Management Charge"</w:t>
            </w:r>
          </w:p>
        </w:tc>
        <w:tc>
          <w:tcPr>
            <w:tcW w:w="7566" w:type="dxa"/>
          </w:tcPr>
          <w:p w:rsidR="00273307" w:rsidRPr="00D27101" w:rsidRDefault="00273307" w:rsidP="00F6058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sidR="00F60584">
              <w:rPr>
                <w:sz w:val="24"/>
                <w:szCs w:val="24"/>
              </w:rPr>
              <w:t>8.1.1</w:t>
            </w:r>
            <w:r w:rsidRPr="00D27101">
              <w:rPr>
                <w:sz w:val="24"/>
                <w:szCs w:val="24"/>
              </w:rPr>
              <w:t xml:space="preserve"> of Framework Schedule 5 (Management</w:t>
            </w:r>
            <w:r w:rsidR="00F60584">
              <w:rPr>
                <w:sz w:val="24"/>
                <w:szCs w:val="24"/>
              </w:rPr>
              <w:t xml:space="preserve"> Charges and Information</w:t>
            </w:r>
            <w:r w:rsidRPr="00D27101">
              <w:rPr>
                <w:sz w:val="24"/>
                <w:szCs w:val="24"/>
              </w:rPr>
              <w: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"Delay Payments"</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sidR="00D90C31">
              <w:rPr>
                <w:sz w:val="24"/>
                <w:szCs w:val="24"/>
              </w:rPr>
              <w:t>Implementat</w:t>
            </w:r>
            <w:r w:rsidRPr="00D27101">
              <w:rPr>
                <w:sz w:val="24"/>
                <w:szCs w:val="24"/>
              </w:rPr>
              <w:t>ion Plan;</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"Deliverables"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"Delivery"</w:t>
            </w:r>
          </w:p>
        </w:tc>
        <w:tc>
          <w:tcPr>
            <w:tcW w:w="7566" w:type="dxa"/>
          </w:tcPr>
          <w:p w:rsidR="00273307" w:rsidRPr="00D27101" w:rsidRDefault="00273307" w:rsidP="00D90C31">
            <w:pPr>
              <w:pStyle w:val="GPsDefinition"/>
              <w:numPr>
                <w:ilvl w:val="0"/>
                <w:numId w:val="3"/>
              </w:numPr>
              <w:tabs>
                <w:tab w:val="left" w:pos="-9"/>
              </w:tabs>
              <w:adjustRightInd w:val="0"/>
              <w:rPr>
                <w:sz w:val="24"/>
                <w:szCs w:val="24"/>
              </w:rPr>
            </w:pPr>
            <w:r w:rsidRPr="00D27101">
              <w:rPr>
                <w:sz w:val="24"/>
                <w:szCs w:val="24"/>
              </w:rPr>
              <w:t>delivery of the relevant Deliverable or Milestone in accordance with the terms of a Call-Off Contract as confirmed and accepted by the Buyer by the either (a) confirmation in writing to the Supplier; or (b) where Call-Off Schedule 13 (</w:t>
            </w:r>
            <w:r w:rsidR="00D90C31">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"Disaster"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"Disclosing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t>"Dispute"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"Dispute Resolution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"Documentation"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"DOTAS"</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FB74DE" w:rsidRPr="00D27101" w:rsidTr="008E1F69">
        <w:tc>
          <w:tcPr>
            <w:tcW w:w="2181" w:type="dxa"/>
          </w:tcPr>
          <w:p w:rsidR="00FB74DE" w:rsidRPr="00D27101" w:rsidRDefault="00FB74DE" w:rsidP="00273307">
            <w:pPr>
              <w:pStyle w:val="GPSDefinitionTerm"/>
              <w:rPr>
                <w:sz w:val="24"/>
                <w:szCs w:val="24"/>
              </w:rPr>
            </w:pPr>
            <w:r>
              <w:rPr>
                <w:sz w:val="24"/>
                <w:szCs w:val="24"/>
              </w:rPr>
              <w:t>“DPA 2018”</w:t>
            </w:r>
          </w:p>
        </w:tc>
        <w:tc>
          <w:tcPr>
            <w:tcW w:w="7566" w:type="dxa"/>
          </w:tcPr>
          <w:p w:rsidR="00FB74DE" w:rsidRPr="00D27101" w:rsidRDefault="00FB74DE" w:rsidP="00273307">
            <w:pPr>
              <w:pStyle w:val="GPSDefinitionL2"/>
              <w:tabs>
                <w:tab w:val="left" w:pos="144"/>
              </w:tabs>
              <w:adjustRightInd w:val="0"/>
              <w:ind w:left="175" w:firstLine="0"/>
              <w:rPr>
                <w:sz w:val="24"/>
                <w:szCs w:val="24"/>
              </w:rPr>
            </w:pPr>
            <w:r>
              <w:rPr>
                <w:sz w:val="24"/>
                <w:szCs w:val="24"/>
              </w:rPr>
              <w:t>the Data Protection Act 2018;</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"Due Diligence Information"</w:t>
            </w:r>
          </w:p>
        </w:tc>
        <w:tc>
          <w:tcPr>
            <w:tcW w:w="7566" w:type="dxa"/>
          </w:tcPr>
          <w:p w:rsidR="00273307" w:rsidRPr="00D27101" w:rsidRDefault="00273307" w:rsidP="00273307">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"Effective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"EIR"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"Employment Regulations"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 xml:space="preserve">"End Date" </w:t>
            </w:r>
          </w:p>
        </w:tc>
        <w:tc>
          <w:tcPr>
            <w:tcW w:w="7566" w:type="dxa"/>
          </w:tcPr>
          <w:p w:rsidR="00273307" w:rsidRPr="00D27101" w:rsidRDefault="00273307" w:rsidP="00273307">
            <w:pPr>
              <w:pStyle w:val="GPSDefinitionL2"/>
              <w:tabs>
                <w:tab w:val="left" w:pos="144"/>
              </w:tabs>
              <w:adjustRightInd w:val="0"/>
              <w:ind w:firstLine="141"/>
              <w:rPr>
                <w:sz w:val="24"/>
                <w:szCs w:val="24"/>
              </w:rPr>
            </w:pPr>
            <w:r w:rsidRPr="00D27101">
              <w:rPr>
                <w:sz w:val="24"/>
                <w:szCs w:val="24"/>
              </w:rPr>
              <w:t xml:space="preserve">the earlier of: </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273307" w:rsidRPr="00D27101" w:rsidRDefault="00273307" w:rsidP="00273307">
            <w:pPr>
              <w:pStyle w:val="GPSDefinitionL2"/>
              <w:numPr>
                <w:ilvl w:val="1"/>
                <w:numId w:val="3"/>
              </w:numPr>
              <w:tabs>
                <w:tab w:val="left" w:pos="144"/>
              </w:tabs>
              <w:adjustRightInd w:val="0"/>
              <w:ind w:hanging="291"/>
              <w:rPr>
                <w:sz w:val="24"/>
                <w:szCs w:val="24"/>
              </w:rPr>
            </w:pPr>
            <w:r w:rsidRPr="00D27101">
              <w:rPr>
                <w:sz w:val="24"/>
                <w:szCs w:val="24"/>
              </w:rPr>
              <w:t>if a Contract is terminated before the date specified in (a) above, the date of termination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"Environmental Policy"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273307" w:rsidRPr="00345245" w:rsidTr="008E1F69">
        <w:tc>
          <w:tcPr>
            <w:tcW w:w="2181" w:type="dxa"/>
          </w:tcPr>
          <w:p w:rsidR="00273307" w:rsidRPr="00345245" w:rsidRDefault="00273307" w:rsidP="00245BB1">
            <w:pPr>
              <w:pStyle w:val="GPSDefinitionTerm"/>
              <w:spacing w:line="480" w:lineRule="auto"/>
              <w:rPr>
                <w:sz w:val="24"/>
                <w:szCs w:val="24"/>
              </w:rPr>
            </w:pPr>
            <w:r w:rsidRPr="00345245">
              <w:rPr>
                <w:sz w:val="24"/>
                <w:szCs w:val="24"/>
              </w:rPr>
              <w:lastRenderedPageBreak/>
              <w:t>“Estimated Year 1 Charges</w:t>
            </w:r>
            <w:r w:rsidR="00245BB1">
              <w:rPr>
                <w:sz w:val="24"/>
                <w:szCs w:val="24"/>
              </w:rPr>
              <w:t>”</w:t>
            </w:r>
          </w:p>
        </w:tc>
        <w:tc>
          <w:tcPr>
            <w:tcW w:w="7566" w:type="dxa"/>
          </w:tcPr>
          <w:p w:rsidR="00273307" w:rsidRPr="00345245" w:rsidRDefault="00273307" w:rsidP="00273307">
            <w:pPr>
              <w:pStyle w:val="GPsDefinition"/>
              <w:numPr>
                <w:ilvl w:val="0"/>
                <w:numId w:val="3"/>
              </w:numPr>
              <w:tabs>
                <w:tab w:val="clear" w:pos="-179"/>
              </w:tabs>
              <w:textAlignment w:val="auto"/>
              <w:rPr>
                <w:sz w:val="24"/>
                <w:szCs w:val="24"/>
              </w:rPr>
            </w:pPr>
            <w:r w:rsidRPr="00345245">
              <w:rPr>
                <w:sz w:val="24"/>
                <w:szCs w:val="24"/>
              </w:rPr>
              <w:t xml:space="preserve">the anticipated total </w:t>
            </w:r>
            <w:r w:rsidR="003B3513">
              <w:rPr>
                <w:sz w:val="24"/>
                <w:szCs w:val="24"/>
              </w:rPr>
              <w:t>C</w:t>
            </w:r>
            <w:r w:rsidRPr="00345245">
              <w:rPr>
                <w:sz w:val="24"/>
                <w:szCs w:val="24"/>
              </w:rPr>
              <w:t xml:space="preserve">harges payable by the </w:t>
            </w:r>
            <w:r w:rsidR="003B3513">
              <w:rPr>
                <w:sz w:val="24"/>
                <w:szCs w:val="24"/>
              </w:rPr>
              <w:t>Buyer</w:t>
            </w:r>
            <w:r w:rsidRPr="00345245">
              <w:rPr>
                <w:sz w:val="24"/>
                <w:szCs w:val="24"/>
              </w:rPr>
              <w:t xml:space="preserve"> in the first Contract Year speci</w:t>
            </w:r>
            <w:r>
              <w:rPr>
                <w:sz w:val="24"/>
                <w:szCs w:val="24"/>
              </w:rPr>
              <w:t>fied in the Order Form;</w:t>
            </w:r>
          </w:p>
          <w:p w:rsidR="00273307" w:rsidRPr="00345245" w:rsidRDefault="00273307" w:rsidP="00273307">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xml:space="preserve">i)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events, omissions, happenings or non-happenings beyond the reasonable control of the Affected Party which prevent or 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Buyer's policy in respect of information and communications technology, referred to in the Order Form, which is in force as at the </w:t>
            </w:r>
            <w:r w:rsidRPr="00D27101">
              <w:rPr>
                <w:sz w:val="24"/>
                <w:szCs w:val="24"/>
              </w:rPr>
              <w:lastRenderedPageBreak/>
              <w:t>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shareholders' meeting is convened for the purpose of considering a resolution that it be wound up or a resolution for its </w:t>
            </w:r>
            <w:r w:rsidRPr="00D27101">
              <w:rPr>
                <w:sz w:val="24"/>
                <w:szCs w:val="24"/>
              </w:rPr>
              <w:lastRenderedPageBreak/>
              <w:t>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claim of infringement or alleged infringement (including the defence of such infringement or alleged infringement) of any IPR, used to provide the Deliverables or otherwise provided and/or licensed by the Supplier (or to which the Supplier has provided </w:t>
            </w:r>
            <w:r w:rsidRPr="00D27101">
              <w:rPr>
                <w:sz w:val="24"/>
                <w:szCs w:val="24"/>
              </w:rPr>
              <w:lastRenderedPageBreak/>
              <w:t>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7" w:author="Author" w:date="2020-03-30T15:46: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lastRenderedPageBreak/>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manpower resources broken down into the number and grade/role of all Supplier Staff (free of any contingency) 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"Order"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"Order Form Template"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"Other Contracting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"Overhead"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"Parliament"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"Performance Indicators" or "PIs"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"Personal Data"</w:t>
            </w:r>
          </w:p>
        </w:tc>
        <w:tc>
          <w:tcPr>
            <w:tcW w:w="7566" w:type="dxa"/>
          </w:tcPr>
          <w:p w:rsidR="006650CC" w:rsidRPr="00D2710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F23DD1" w:rsidRPr="00D27101" w:rsidTr="008E1F69">
        <w:tc>
          <w:tcPr>
            <w:tcW w:w="2181" w:type="dxa"/>
          </w:tcPr>
          <w:p w:rsidR="00F23DD1" w:rsidRPr="00D27101" w:rsidRDefault="00F23DD1">
            <w:pPr>
              <w:pStyle w:val="GPSDefinitionTerm"/>
              <w:rPr>
                <w:sz w:val="24"/>
                <w:szCs w:val="24"/>
              </w:rPr>
            </w:pPr>
            <w:r w:rsidRPr="00D27101">
              <w:rPr>
                <w:sz w:val="24"/>
                <w:szCs w:val="24"/>
              </w:rPr>
              <w:t>“Personal Data Breach”</w:t>
            </w:r>
          </w:p>
        </w:tc>
        <w:tc>
          <w:tcPr>
            <w:tcW w:w="7566" w:type="dxa"/>
          </w:tcPr>
          <w:p w:rsidR="00F23DD1" w:rsidRPr="00D27101" w:rsidDel="00F23DD1" w:rsidRDefault="00F23DD1" w:rsidP="00F23DD1">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795C9E" w:rsidRPr="00D27101" w:rsidTr="008E1F69">
        <w:tc>
          <w:tcPr>
            <w:tcW w:w="2181" w:type="dxa"/>
          </w:tcPr>
          <w:p w:rsidR="00795C9E" w:rsidRPr="00D27101" w:rsidRDefault="00795C9E">
            <w:pPr>
              <w:pStyle w:val="GPSDefinitionTerm"/>
              <w:rPr>
                <w:sz w:val="24"/>
                <w:szCs w:val="24"/>
              </w:rPr>
            </w:pPr>
            <w:r>
              <w:rPr>
                <w:sz w:val="24"/>
                <w:szCs w:val="24"/>
              </w:rPr>
              <w:t>“Personnel”</w:t>
            </w:r>
          </w:p>
        </w:tc>
        <w:tc>
          <w:tcPr>
            <w:tcW w:w="7566" w:type="dxa"/>
          </w:tcPr>
          <w:p w:rsidR="00795C9E" w:rsidRPr="00D27101" w:rsidRDefault="00795C9E" w:rsidP="00795C9E">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r w:rsidRPr="00A50417">
              <w:rPr>
                <w:sz w:val="24"/>
                <w:szCs w:val="24"/>
              </w:rPr>
              <w:t>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"Prescribed Person"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w:t>
            </w:r>
            <w:r w:rsidRPr="00D27101">
              <w:rPr>
                <w:sz w:val="24"/>
                <w:szCs w:val="24"/>
              </w:rPr>
              <w:lastRenderedPageBreak/>
              <w:t xml:space="preserve">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340C35" w:rsidRPr="00D27101" w:rsidTr="008E1F69">
        <w:tc>
          <w:tcPr>
            <w:tcW w:w="2181" w:type="dxa"/>
          </w:tcPr>
          <w:p w:rsidR="00340C35" w:rsidRPr="00D27101" w:rsidRDefault="00340C35">
            <w:pPr>
              <w:pStyle w:val="GPSDefinitionTerm"/>
              <w:rPr>
                <w:sz w:val="24"/>
                <w:szCs w:val="24"/>
              </w:rPr>
            </w:pPr>
            <w:r>
              <w:rPr>
                <w:sz w:val="24"/>
                <w:szCs w:val="24"/>
              </w:rPr>
              <w:lastRenderedPageBreak/>
              <w:t>“Processing”</w:t>
            </w:r>
          </w:p>
        </w:tc>
        <w:tc>
          <w:tcPr>
            <w:tcW w:w="7566" w:type="dxa"/>
          </w:tcPr>
          <w:p w:rsidR="00340C35" w:rsidRPr="00D27101" w:rsidRDefault="00340C35">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586643" w:rsidRPr="00D27101" w:rsidTr="008E1F69">
        <w:tc>
          <w:tcPr>
            <w:tcW w:w="2181" w:type="dxa"/>
          </w:tcPr>
          <w:p w:rsidR="00586643" w:rsidRPr="00D27101" w:rsidRDefault="00586643">
            <w:pPr>
              <w:pStyle w:val="GPSDefinitionTerm"/>
              <w:rPr>
                <w:sz w:val="24"/>
                <w:szCs w:val="24"/>
              </w:rPr>
            </w:pPr>
            <w:r>
              <w:rPr>
                <w:sz w:val="24"/>
                <w:szCs w:val="24"/>
              </w:rPr>
              <w:t>“Processor”</w:t>
            </w:r>
          </w:p>
        </w:tc>
        <w:tc>
          <w:tcPr>
            <w:tcW w:w="7566" w:type="dxa"/>
          </w:tcPr>
          <w:p w:rsidR="00586643" w:rsidRPr="00D27101" w:rsidRDefault="00586643">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A50417" w:rsidRPr="00D27101" w:rsidTr="008E1F69">
        <w:tc>
          <w:tcPr>
            <w:tcW w:w="2181" w:type="dxa"/>
          </w:tcPr>
          <w:p w:rsidR="00A50417" w:rsidRDefault="00A50417">
            <w:pPr>
              <w:pStyle w:val="GPSDefinitionTerm"/>
              <w:rPr>
                <w:sz w:val="24"/>
                <w:szCs w:val="24"/>
              </w:rPr>
            </w:pPr>
            <w:r>
              <w:rPr>
                <w:sz w:val="24"/>
                <w:szCs w:val="24"/>
              </w:rPr>
              <w:t>“Processor Personnel”</w:t>
            </w:r>
          </w:p>
        </w:tc>
        <w:tc>
          <w:tcPr>
            <w:tcW w:w="7566" w:type="dxa"/>
          </w:tcPr>
          <w:p w:rsidR="00A50417" w:rsidRPr="00D27101" w:rsidRDefault="00A50417" w:rsidP="00A50417">
            <w:pPr>
              <w:pStyle w:val="GPsDefinition"/>
              <w:numPr>
                <w:ilvl w:val="0"/>
                <w:numId w:val="3"/>
              </w:numPr>
              <w:tabs>
                <w:tab w:val="left" w:pos="-9"/>
              </w:tabs>
              <w:adjustRightInd w:val="0"/>
              <w:rPr>
                <w:sz w:val="24"/>
                <w:szCs w:val="24"/>
              </w:rPr>
            </w:pPr>
            <w:r w:rsidRPr="00A50417">
              <w:rPr>
                <w:sz w:val="24"/>
                <w:szCs w:val="24"/>
              </w:rPr>
              <w:t>all directors, officers, employees, agents, consultants and suppliers of the Processor and/or of any Sub</w:t>
            </w:r>
            <w:r>
              <w:rPr>
                <w:sz w:val="24"/>
                <w:szCs w:val="24"/>
              </w:rPr>
              <w:t>p</w:t>
            </w:r>
            <w:r w:rsidRPr="00A50417">
              <w:rPr>
                <w:sz w:val="24"/>
                <w:szCs w:val="24"/>
              </w:rPr>
              <w:t xml:space="preserve">rocessor engaged in the performance of its obligations under </w:t>
            </w:r>
            <w:r>
              <w:rPr>
                <w:sz w:val="24"/>
                <w:szCs w:val="24"/>
              </w:rPr>
              <w:t>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Meeting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“Progress Report Frequency”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“Prohibited Acts”</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the Bribery Act 2010 (or any legislation repealed or revoked by such Act);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6650CC" w:rsidRPr="00D27101" w:rsidRDefault="00FC652F">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B33C8B" w:rsidRPr="00D27101" w:rsidTr="008E1F69">
        <w:tc>
          <w:tcPr>
            <w:tcW w:w="2181" w:type="dxa"/>
          </w:tcPr>
          <w:p w:rsidR="00B33C8B" w:rsidRPr="00D27101" w:rsidRDefault="00B33C8B">
            <w:pPr>
              <w:pStyle w:val="GPSDefinitionTerm"/>
              <w:rPr>
                <w:sz w:val="24"/>
                <w:szCs w:val="24"/>
              </w:rPr>
            </w:pPr>
            <w:r w:rsidRPr="00D27101">
              <w:rPr>
                <w:sz w:val="24"/>
                <w:szCs w:val="24"/>
              </w:rPr>
              <w:t>“Protective Measures”</w:t>
            </w:r>
          </w:p>
        </w:tc>
        <w:tc>
          <w:tcPr>
            <w:tcW w:w="7566" w:type="dxa"/>
          </w:tcPr>
          <w:p w:rsidR="00B33C8B" w:rsidRPr="00D27101" w:rsidRDefault="00A50417" w:rsidP="00B33C8B">
            <w:pPr>
              <w:pStyle w:val="GPsDefinition"/>
              <w:numPr>
                <w:ilvl w:val="0"/>
                <w:numId w:val="3"/>
              </w:numPr>
              <w:tabs>
                <w:tab w:val="left" w:pos="-9"/>
              </w:tabs>
              <w:adjustRightInd w:val="0"/>
              <w:rPr>
                <w:sz w:val="24"/>
                <w:szCs w:val="24"/>
              </w:rPr>
            </w:pPr>
            <w:r w:rsidRPr="00A50417">
              <w:rPr>
                <w:sz w:val="24"/>
                <w:szCs w:val="24"/>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w:t>
            </w:r>
            <w:r w:rsidRPr="00A50417">
              <w:rPr>
                <w:sz w:val="24"/>
                <w:szCs w:val="24"/>
              </w:rPr>
              <w:lastRenderedPageBreak/>
              <w:t xml:space="preserve">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sidR="000A46E1">
              <w:rPr>
                <w:sz w:val="24"/>
                <w:szCs w:val="24"/>
              </w:rPr>
              <w:t>, if applicable,</w:t>
            </w:r>
            <w:r>
              <w:rPr>
                <w:sz w:val="24"/>
                <w:szCs w:val="24"/>
              </w:rPr>
              <w:t xml:space="preserve"> in the case of the Framework Contract or Call-Off Schedule 9 (Security)</w:t>
            </w:r>
            <w:r w:rsidR="000A46E1">
              <w:rPr>
                <w:sz w:val="24"/>
                <w:szCs w:val="24"/>
              </w:rPr>
              <w:t>, if applicable,</w:t>
            </w:r>
            <w:r>
              <w:rPr>
                <w:sz w:val="24"/>
                <w:szCs w:val="24"/>
              </w:rPr>
              <w:t xml:space="preserve"> in the case of a Call-Off Contract</w:t>
            </w:r>
            <w:r w:rsidRPr="00A50417">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“Recall”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"Recipient Party"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plan</w:t>
            </w:r>
            <w:r w:rsidR="002A52E5" w:rsidRPr="00D27101">
              <w:rPr>
                <w:sz w:val="24"/>
                <w:szCs w:val="24"/>
              </w:rPr>
              <w:t xml:space="preserve"> (or revised plan)</w:t>
            </w:r>
            <w:r w:rsidRPr="00D27101">
              <w:rPr>
                <w:sz w:val="24"/>
                <w:szCs w:val="24"/>
              </w:rPr>
              <w:t xml:space="preserve"> to rectify it’s breach </w:t>
            </w:r>
            <w:r w:rsidR="00B6763B" w:rsidRPr="00D27101">
              <w:rPr>
                <w:sz w:val="24"/>
                <w:szCs w:val="24"/>
              </w:rPr>
              <w:t>using the template in Joint Schedule 10 (Rectification Plan Template)</w:t>
            </w:r>
            <w:r w:rsidRPr="00D27101">
              <w:rPr>
                <w:sz w:val="24"/>
                <w:szCs w:val="24"/>
              </w:rPr>
              <w:t>which shall include: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"Rectification Plan Process"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process set out in Clause 10.4.3</w:t>
            </w:r>
            <w:r w:rsidR="008D4BF1" w:rsidRPr="00D27101">
              <w:rPr>
                <w:sz w:val="24"/>
                <w:szCs w:val="24"/>
              </w:rPr>
              <w:t xml:space="preserve"> to 10.4.5</w:t>
            </w:r>
            <w:r w:rsidRPr="00D27101">
              <w:rPr>
                <w:sz w:val="24"/>
                <w:szCs w:val="24"/>
              </w:rPr>
              <w:t xml:space="preserve"> (Rectification Plan Process);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"Regulations"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sidR="00A028FF">
              <w:rPr>
                <w:sz w:val="24"/>
                <w:szCs w:val="24"/>
              </w:rPr>
              <w:t>2015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"Reimbursable Expenses"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6650CC" w:rsidRPr="00D27101" w:rsidRDefault="00FC652F" w:rsidP="00176862">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"Relevant Authority's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"Relevant   Requirements"</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"Relevant Tax Authority"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"Reminder Notice"</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Deliverables"</w:t>
            </w:r>
          </w:p>
        </w:tc>
        <w:tc>
          <w:tcPr>
            <w:tcW w:w="7566" w:type="dxa"/>
          </w:tcPr>
          <w:p w:rsidR="006650CC" w:rsidRPr="00D27101" w:rsidRDefault="00FC652F">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"Replacement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"Replacement 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6650CC" w:rsidRPr="00D27101" w:rsidTr="008E1F69">
        <w:tc>
          <w:tcPr>
            <w:tcW w:w="2181" w:type="dxa"/>
          </w:tcPr>
          <w:p w:rsidR="006650CC" w:rsidRPr="00D27101" w:rsidRDefault="00964D1E">
            <w:pPr>
              <w:pStyle w:val="GPSDefinitionTerm"/>
              <w:rPr>
                <w:sz w:val="24"/>
                <w:szCs w:val="24"/>
              </w:rPr>
            </w:pPr>
            <w:r>
              <w:rPr>
                <w:sz w:val="24"/>
                <w:szCs w:val="24"/>
              </w:rPr>
              <w:t>"Request F</w:t>
            </w:r>
            <w:r w:rsidR="00FC652F" w:rsidRPr="00D27101">
              <w:rPr>
                <w:sz w:val="24"/>
                <w:szCs w:val="24"/>
              </w:rPr>
              <w:t>or 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"Required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"Satisfaction Certificate"</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sidR="00D90C31">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“Schedules"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attachment to a Framework</w:t>
            </w:r>
            <w:r w:rsidR="0062251C">
              <w:rPr>
                <w:sz w:val="24"/>
                <w:szCs w:val="24"/>
              </w:rPr>
              <w:t xml:space="preserve"> Contract</w:t>
            </w:r>
            <w:r w:rsidRPr="00D27101">
              <w:rPr>
                <w:sz w:val="24"/>
                <w:szCs w:val="24"/>
              </w:rPr>
              <w:t xml:space="preserve"> or Call-Off Contract which contains important information specific to each aspect of buying and selling;</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"Security Management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(Security) (if applicable);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"Security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"Self Audit Certificate"</w:t>
            </w:r>
          </w:p>
        </w:tc>
        <w:tc>
          <w:tcPr>
            <w:tcW w:w="7566" w:type="dxa"/>
          </w:tcPr>
          <w:p w:rsidR="006650CC" w:rsidRPr="00D27101" w:rsidRDefault="00FC652F" w:rsidP="00DF39AF">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sidR="00DF39AF">
              <w:rPr>
                <w:sz w:val="24"/>
                <w:szCs w:val="24"/>
              </w:rPr>
              <w:t>dule 8 (Self Audit Certificate);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"Serious Fraud Office"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8D4BF1" w:rsidRPr="00D27101" w:rsidTr="008E1F69">
        <w:tc>
          <w:tcPr>
            <w:tcW w:w="2181" w:type="dxa"/>
          </w:tcPr>
          <w:p w:rsidR="008D4BF1" w:rsidRPr="00D27101" w:rsidRDefault="008D4BF1">
            <w:pPr>
              <w:pStyle w:val="GPSDefinitionTerm"/>
              <w:rPr>
                <w:sz w:val="24"/>
                <w:szCs w:val="24"/>
              </w:rPr>
            </w:pPr>
            <w:r w:rsidRPr="00D27101">
              <w:rPr>
                <w:sz w:val="24"/>
                <w:szCs w:val="24"/>
              </w:rPr>
              <w:t>“Service Levels”</w:t>
            </w:r>
          </w:p>
        </w:tc>
        <w:tc>
          <w:tcPr>
            <w:tcW w:w="7566" w:type="dxa"/>
          </w:tcPr>
          <w:p w:rsidR="008D4BF1" w:rsidRPr="00D27101" w:rsidRDefault="00050FC5" w:rsidP="00050FC5">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"Service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"Service Transfer"</w:t>
            </w:r>
          </w:p>
        </w:tc>
        <w:tc>
          <w:tcPr>
            <w:tcW w:w="7566" w:type="dxa"/>
          </w:tcPr>
          <w:p w:rsidR="006650CC" w:rsidRPr="00D27101" w:rsidRDefault="00FC652F">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6650CC" w:rsidRPr="00D27101" w:rsidTr="008E1F69">
        <w:tc>
          <w:tcPr>
            <w:tcW w:w="2181" w:type="dxa"/>
          </w:tcPr>
          <w:p w:rsidR="006650CC" w:rsidRPr="00D27101" w:rsidRDefault="00FC652F">
            <w:pPr>
              <w:pStyle w:val="GPSDefinitionTerm"/>
              <w:rPr>
                <w:sz w:val="24"/>
                <w:szCs w:val="24"/>
                <w:highlight w:val="green"/>
              </w:rPr>
            </w:pPr>
            <w:r w:rsidRPr="00D27101">
              <w:rPr>
                <w:sz w:val="24"/>
                <w:szCs w:val="24"/>
              </w:rPr>
              <w:t>"Service Transfer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"Sites"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72761F" w:rsidRPr="00D27101" w:rsidTr="008E1F69">
        <w:trPr>
          <w:trHeight w:val="945"/>
        </w:trPr>
        <w:tc>
          <w:tcPr>
            <w:tcW w:w="2181" w:type="dxa"/>
          </w:tcPr>
          <w:p w:rsidR="0072761F" w:rsidRPr="00D27101" w:rsidRDefault="0072761F">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72761F" w:rsidRPr="00D27101" w:rsidRDefault="0072761F">
            <w:pPr>
              <w:pStyle w:val="GPsDefinition"/>
              <w:numPr>
                <w:ilvl w:val="0"/>
                <w:numId w:val="3"/>
              </w:numPr>
              <w:tabs>
                <w:tab w:val="left" w:pos="-9"/>
              </w:tabs>
              <w:adjustRightInd w:val="0"/>
              <w:rPr>
                <w:sz w:val="24"/>
                <w:szCs w:val="24"/>
              </w:rPr>
            </w:pPr>
            <w:r>
              <w:rPr>
                <w:sz w:val="24"/>
                <w:szCs w:val="24"/>
              </w:rPr>
              <w:t>an enterprise falling within the category of micro, small and medium sized enterprises defined by the Commission Recommendation of 6 May 2003 concerning the definition of micro, small and medium enterprises;</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"Special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6650CC" w:rsidRPr="00D27101" w:rsidTr="008E1F69">
        <w:trPr>
          <w:trHeight w:val="945"/>
        </w:trPr>
        <w:tc>
          <w:tcPr>
            <w:tcW w:w="2181" w:type="dxa"/>
          </w:tcPr>
          <w:p w:rsidR="006650CC" w:rsidRPr="00D27101" w:rsidRDefault="00FC652F">
            <w:pPr>
              <w:pStyle w:val="GPSDefinitionTerm"/>
              <w:rPr>
                <w:sz w:val="24"/>
                <w:szCs w:val="24"/>
              </w:rPr>
            </w:pPr>
            <w:r w:rsidRPr="00D27101">
              <w:rPr>
                <w:sz w:val="24"/>
                <w:szCs w:val="24"/>
              </w:rPr>
              <w:t>"Specification"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"Standards"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w:t>
            </w:r>
            <w:r w:rsidRPr="00D27101">
              <w:rPr>
                <w:sz w:val="24"/>
                <w:szCs w:val="24"/>
              </w:rPr>
              <w:lastRenderedPageBreak/>
              <w:t xml:space="preserve">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"Statement of Requirements"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"Storage Media"</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"Subprocessor"</w:t>
            </w:r>
          </w:p>
        </w:tc>
        <w:tc>
          <w:tcPr>
            <w:tcW w:w="7566" w:type="dxa"/>
          </w:tcPr>
          <w:p w:rsidR="006650CC" w:rsidRPr="00D27101" w:rsidRDefault="0047464E" w:rsidP="00A50417">
            <w:pPr>
              <w:pStyle w:val="GPsDefinition"/>
              <w:numPr>
                <w:ilvl w:val="0"/>
                <w:numId w:val="3"/>
              </w:numPr>
              <w:tabs>
                <w:tab w:val="left" w:pos="-9"/>
              </w:tabs>
              <w:adjustRightInd w:val="0"/>
              <w:rPr>
                <w:sz w:val="24"/>
                <w:szCs w:val="24"/>
              </w:rPr>
            </w:pPr>
            <w:r w:rsidRPr="00D27101">
              <w:rPr>
                <w:sz w:val="24"/>
                <w:szCs w:val="24"/>
              </w:rPr>
              <w:t xml:space="preserve">any third Party appointed to process Personal Data on behalf of </w:t>
            </w:r>
            <w:r w:rsidR="00A50417" w:rsidRPr="00D27101">
              <w:rPr>
                <w:sz w:val="24"/>
                <w:szCs w:val="24"/>
              </w:rPr>
              <w:t>th</w:t>
            </w:r>
            <w:r w:rsidR="00A50417">
              <w:rPr>
                <w:sz w:val="24"/>
                <w:szCs w:val="24"/>
              </w:rPr>
              <w:t>at Processor</w:t>
            </w:r>
            <w:r w:rsidRPr="00D27101">
              <w:rPr>
                <w:sz w:val="24"/>
                <w:szCs w:val="24"/>
              </w:rPr>
              <w:t xml:space="preserve"> related to a Contract</w:t>
            </w:r>
            <w:r w:rsidR="0062251C">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Assets"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Authorised Representative"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"Supplier's Confidential Information"</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9273FA"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lastRenderedPageBreak/>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6650CC" w:rsidRPr="00D27101" w:rsidRDefault="00FC652F" w:rsidP="009273FA">
            <w:pPr>
              <w:pStyle w:val="GPSDefinitionL2"/>
              <w:numPr>
                <w:ilvl w:val="1"/>
                <w:numId w:val="3"/>
              </w:numPr>
              <w:tabs>
                <w:tab w:val="left" w:pos="144"/>
              </w:tabs>
              <w:adjustRightInd w:val="0"/>
              <w:ind w:hanging="288"/>
              <w:rPr>
                <w:sz w:val="24"/>
                <w:szCs w:val="24"/>
              </w:rPr>
            </w:pPr>
            <w:r w:rsidRPr="00D27101">
              <w:rPr>
                <w:sz w:val="24"/>
                <w:szCs w:val="24"/>
              </w:rPr>
              <w:t xml:space="preserve">Information derived from any of </w:t>
            </w:r>
            <w:r w:rsidR="009273FA" w:rsidRPr="00D27101">
              <w:rPr>
                <w:sz w:val="24"/>
                <w:szCs w:val="24"/>
              </w:rPr>
              <w:t>(a) and (b)</w:t>
            </w:r>
            <w:r w:rsidRPr="00D27101">
              <w:rPr>
                <w:sz w:val="24"/>
                <w:szCs w:val="24"/>
              </w:rPr>
              <w:t xml:space="preserve"> above;</w:t>
            </w:r>
          </w:p>
        </w:tc>
      </w:tr>
      <w:tr w:rsidR="009273FA" w:rsidRPr="00D27101" w:rsidTr="008E1F69">
        <w:tc>
          <w:tcPr>
            <w:tcW w:w="2181" w:type="dxa"/>
          </w:tcPr>
          <w:p w:rsidR="009273FA" w:rsidRPr="00D27101" w:rsidRDefault="009273FA" w:rsidP="009273FA">
            <w:pPr>
              <w:pStyle w:val="GPSL2numberedclause"/>
              <w:numPr>
                <w:ilvl w:val="0"/>
                <w:numId w:val="0"/>
              </w:numPr>
              <w:jc w:val="left"/>
              <w:rPr>
                <w:rFonts w:ascii="Arial" w:hAnsi="Arial"/>
                <w:b/>
                <w:sz w:val="24"/>
                <w:szCs w:val="24"/>
              </w:rPr>
            </w:pPr>
            <w:r w:rsidRPr="00D27101">
              <w:rPr>
                <w:rFonts w:ascii="Arial" w:hAnsi="Arial"/>
                <w:b/>
                <w:sz w:val="24"/>
                <w:szCs w:val="24"/>
              </w:rPr>
              <w:lastRenderedPageBreak/>
              <w:t xml:space="preserve">"Supplier's Contract Manager </w:t>
            </w:r>
          </w:p>
        </w:tc>
        <w:tc>
          <w:tcPr>
            <w:tcW w:w="7566" w:type="dxa"/>
          </w:tcPr>
          <w:p w:rsidR="009273FA" w:rsidRPr="00D27101" w:rsidRDefault="009273FA" w:rsidP="009273FA">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Equipment"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Non-Performance"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where the Supplier has failed to:</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provide the Goods and/or Serv</w:t>
            </w:r>
            <w:r w:rsidR="008D4BF1" w:rsidRPr="00D27101">
              <w:rPr>
                <w:sz w:val="24"/>
                <w:szCs w:val="24"/>
              </w:rPr>
              <w:t xml:space="preserve">ices in accordance with the Service Levels </w:t>
            </w:r>
            <w:r w:rsidRPr="00D27101">
              <w:rPr>
                <w:sz w:val="24"/>
                <w:szCs w:val="24"/>
              </w:rPr>
              <w:t>; and/or</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comply with an obligation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Profit Margin"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"Supplier Staff"</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7528F6" w:rsidRPr="00D27101" w:rsidTr="00D90C31">
        <w:tc>
          <w:tcPr>
            <w:tcW w:w="2181" w:type="dxa"/>
          </w:tcPr>
          <w:p w:rsidR="007528F6" w:rsidRPr="00D27101" w:rsidRDefault="007528F6" w:rsidP="00D90C31">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7528F6" w:rsidRPr="00D27101" w:rsidRDefault="007528F6" w:rsidP="00D90C31">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DF39AF" w:rsidRPr="00D27101" w:rsidTr="00D90C31">
        <w:tc>
          <w:tcPr>
            <w:tcW w:w="2181" w:type="dxa"/>
          </w:tcPr>
          <w:p w:rsidR="00DF39AF" w:rsidRPr="00D27101" w:rsidRDefault="00DF39AF" w:rsidP="00D90C31">
            <w:pPr>
              <w:pStyle w:val="GPSDefinitionTerm"/>
              <w:rPr>
                <w:sz w:val="24"/>
                <w:szCs w:val="24"/>
              </w:rPr>
            </w:pPr>
            <w:r w:rsidRPr="00D27101">
              <w:rPr>
                <w:sz w:val="24"/>
                <w:szCs w:val="24"/>
              </w:rPr>
              <w:t>"Supporting Documentation"</w:t>
            </w:r>
          </w:p>
        </w:tc>
        <w:tc>
          <w:tcPr>
            <w:tcW w:w="7566" w:type="dxa"/>
          </w:tcPr>
          <w:p w:rsidR="00DF39AF" w:rsidRPr="00D27101" w:rsidRDefault="00DF39AF" w:rsidP="00D90C31">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"Termination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 Issue"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"Test Plan"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plan:</w:t>
            </w:r>
          </w:p>
          <w:p w:rsidR="006650CC" w:rsidRPr="00D27101" w:rsidRDefault="00FC652F">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"Tests and Testing"</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"Third Party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"Transferring Supplier Employees"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"Transparency Information"</w:t>
            </w:r>
          </w:p>
        </w:tc>
        <w:tc>
          <w:tcPr>
            <w:tcW w:w="7566" w:type="dxa"/>
          </w:tcPr>
          <w:p w:rsidR="00257CAE" w:rsidRPr="00E52E41" w:rsidRDefault="00E52E41" w:rsidP="00E52E41">
            <w:pPr>
              <w:pStyle w:val="GPsDefinition"/>
              <w:keepNext/>
              <w:numPr>
                <w:ilvl w:val="0"/>
                <w:numId w:val="3"/>
              </w:numPr>
              <w:tabs>
                <w:tab w:val="left" w:pos="-9"/>
              </w:tabs>
              <w:adjustRightInd w:val="0"/>
              <w:rPr>
                <w:sz w:val="24"/>
                <w:szCs w:val="24"/>
              </w:rPr>
            </w:pPr>
            <w:r>
              <w:rPr>
                <w:sz w:val="24"/>
                <w:szCs w:val="24"/>
              </w:rPr>
              <w:t xml:space="preserve">the Transparency Reports and </w:t>
            </w:r>
            <w:r w:rsidR="00257CAE" w:rsidRPr="00E52E41">
              <w:rPr>
                <w:sz w:val="24"/>
                <w:szCs w:val="24"/>
              </w:rPr>
              <w:t xml:space="preserve">the content of a Contract, including any changes to this Contract agreed from time to time, except for – </w:t>
            </w:r>
          </w:p>
          <w:p w:rsidR="00257CAE" w:rsidRPr="00257CAE" w:rsidRDefault="00257CAE" w:rsidP="00E52E41">
            <w:pPr>
              <w:pStyle w:val="GPsDefinition"/>
              <w:keepNext/>
              <w:tabs>
                <w:tab w:val="left" w:pos="-9"/>
              </w:tabs>
              <w:adjustRightInd w:val="0"/>
              <w:ind w:left="720"/>
              <w:rPr>
                <w:sz w:val="24"/>
                <w:szCs w:val="24"/>
              </w:rPr>
            </w:pPr>
            <w:r w:rsidRPr="00257CAE">
              <w:rPr>
                <w:sz w:val="24"/>
                <w:szCs w:val="24"/>
              </w:rPr>
              <w:t>(i)</w:t>
            </w:r>
            <w:r w:rsidRPr="00257CAE">
              <w:rPr>
                <w:sz w:val="24"/>
                <w:szCs w:val="24"/>
              </w:rPr>
              <w:tab/>
              <w:t>any information which is exempt from disclosure in accordance with the provisions of the FOIA, which shall be determined by the Relevant Authority; and</w:t>
            </w:r>
          </w:p>
          <w:p w:rsidR="00257CAE" w:rsidRPr="00257CAE" w:rsidRDefault="00257CAE" w:rsidP="00E52E41">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6650CC" w:rsidRPr="00D27101" w:rsidRDefault="006650CC">
            <w:pPr>
              <w:pStyle w:val="GPsDefinition"/>
              <w:keepNext/>
              <w:numPr>
                <w:ilvl w:val="0"/>
                <w:numId w:val="3"/>
              </w:numPr>
              <w:tabs>
                <w:tab w:val="left" w:pos="-9"/>
              </w:tabs>
              <w:adjustRightInd w:val="0"/>
              <w:rPr>
                <w:sz w:val="24"/>
                <w:szCs w:val="24"/>
              </w:rPr>
            </w:pP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"Transparency Reports"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"Variation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"VAT"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7528F6" w:rsidRPr="00D27101" w:rsidTr="008E1F69">
        <w:tc>
          <w:tcPr>
            <w:tcW w:w="2181" w:type="dxa"/>
          </w:tcPr>
          <w:p w:rsidR="007528F6" w:rsidRPr="00D27101" w:rsidRDefault="007528F6">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7528F6" w:rsidRPr="00D27101" w:rsidRDefault="007528F6">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"Working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any day other than a Saturday or Sunday or public holiday in England and Wales unless specified otherwise by the Parties in the Order Form. </w:t>
            </w:r>
          </w:p>
        </w:tc>
      </w:tr>
      <w:bookmarkEnd w:id="6"/>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default"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7D80" w:rsidRDefault="00EC7D80">
      <w:pPr>
        <w:spacing w:after="0" w:line="240" w:lineRule="auto"/>
      </w:pPr>
      <w:r>
        <w:separator/>
      </w:r>
    </w:p>
  </w:endnote>
  <w:endnote w:type="continuationSeparator" w:id="0">
    <w:p w:rsidR="00EC7D80" w:rsidRDefault="00EC7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0D44EB">
      <w:rPr>
        <w:rFonts w:ascii="Arial" w:hAnsi="Arial" w:cs="Arial"/>
        <w:sz w:val="20"/>
      </w:rPr>
      <w:t>6141</w:t>
    </w:r>
    <w:r w:rsidRPr="00A2477D">
      <w:rPr>
        <w:rFonts w:ascii="Arial" w:hAnsi="Arial" w:cs="Arial"/>
        <w:sz w:val="20"/>
      </w:rPr>
      <w:tab/>
      <w:t xml:space="preserve">                                           </w:t>
    </w:r>
  </w:p>
  <w:p w:rsidR="00EA2B4F" w:rsidRPr="00A2477D" w:rsidRDefault="00EA2B4F"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0D44EB">
      <w:rPr>
        <w:rFonts w:ascii="Arial" w:hAnsi="Arial" w:cs="Arial"/>
        <w:noProof/>
        <w:sz w:val="20"/>
      </w:rPr>
      <w:t>2</w:t>
    </w:r>
    <w:r w:rsidRPr="00A2477D">
      <w:rPr>
        <w:rFonts w:ascii="Arial" w:hAnsi="Arial" w:cs="Arial"/>
        <w:noProof/>
        <w:sz w:val="20"/>
      </w:rPr>
      <w:fldChar w:fldCharType="end"/>
    </w:r>
  </w:p>
  <w:p w:rsidR="00EA2B4F" w:rsidRPr="00754575" w:rsidRDefault="00EA2B4F"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sidR="00DC0613">
      <w:rPr>
        <w:rFonts w:ascii="Arial" w:hAnsi="Arial" w:cs="Arial"/>
        <w:sz w:val="20"/>
      </w:rPr>
      <w:t>6</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EA2B4F" w:rsidRPr="00754575" w:rsidRDefault="00EA2B4F"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EA2B4F" w:rsidRPr="007368B1" w:rsidRDefault="00EA2B4F"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7D80" w:rsidRDefault="00EC7D80">
      <w:pPr>
        <w:spacing w:after="0" w:line="240" w:lineRule="auto"/>
      </w:pPr>
      <w:r>
        <w:separator/>
      </w:r>
    </w:p>
  </w:footnote>
  <w:footnote w:type="continuationSeparator" w:id="0">
    <w:p w:rsidR="00EC7D80" w:rsidRDefault="00EC7D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A2477D" w:rsidRDefault="00EA2B4F">
    <w:pPr>
      <w:pStyle w:val="Header"/>
      <w:rPr>
        <w:rFonts w:ascii="Arial" w:hAnsi="Arial" w:cs="Arial"/>
        <w:b/>
        <w:sz w:val="20"/>
      </w:rPr>
    </w:pPr>
    <w:r w:rsidRPr="00A2477D">
      <w:rPr>
        <w:rFonts w:ascii="Arial" w:hAnsi="Arial" w:cs="Arial"/>
        <w:b/>
        <w:sz w:val="20"/>
      </w:rPr>
      <w:t xml:space="preserve">Joint Schedule 1 (Definitions) </w:t>
    </w:r>
  </w:p>
  <w:p w:rsidR="00EA2B4F" w:rsidRPr="00754575" w:rsidRDefault="00EA2B4F" w:rsidP="003A3E23">
    <w:pPr>
      <w:pStyle w:val="Header"/>
      <w:tabs>
        <w:tab w:val="clear" w:pos="4513"/>
        <w:tab w:val="clear" w:pos="9026"/>
        <w:tab w:val="left" w:pos="3800"/>
      </w:tabs>
      <w:rPr>
        <w:rFonts w:ascii="Arial" w:hAnsi="Arial" w:cs="Arial"/>
        <w:color w:val="BFBFBF" w:themeColor="background1" w:themeShade="BF"/>
        <w:sz w:val="20"/>
      </w:rPr>
    </w:pPr>
    <w:r w:rsidRPr="00A2477D">
      <w:rPr>
        <w:rFonts w:ascii="Arial" w:hAnsi="Arial" w:cs="Arial"/>
        <w:sz w:val="20"/>
      </w:rPr>
      <w:t>Crown Copyright 20</w:t>
    </w:r>
    <w:r w:rsidR="000D44EB">
      <w:rPr>
        <w:rFonts w:ascii="Arial" w:hAnsi="Arial" w:cs="Arial"/>
        <w:sz w:val="20"/>
      </w:rPr>
      <w:t>20</w:t>
    </w:r>
    <w:r>
      <w:rPr>
        <w:rFonts w:ascii="Arial" w:hAnsi="Arial" w:cs="Arial"/>
        <w:color w:val="BFBFBF" w:themeColor="background1" w:themeShade="BF"/>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B4F" w:rsidRPr="00754575" w:rsidRDefault="00EA2B4F"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EA2B4F" w:rsidRDefault="00EA2B4F"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578B"/>
    <w:rsid w:val="000961A4"/>
    <w:rsid w:val="000A46E1"/>
    <w:rsid w:val="000D44EB"/>
    <w:rsid w:val="00176862"/>
    <w:rsid w:val="001B286F"/>
    <w:rsid w:val="001E647A"/>
    <w:rsid w:val="001F7185"/>
    <w:rsid w:val="00200425"/>
    <w:rsid w:val="00211742"/>
    <w:rsid w:val="00230849"/>
    <w:rsid w:val="00245BB1"/>
    <w:rsid w:val="002510AE"/>
    <w:rsid w:val="00257CAE"/>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306D"/>
    <w:rsid w:val="00441336"/>
    <w:rsid w:val="004604FC"/>
    <w:rsid w:val="00462EDE"/>
    <w:rsid w:val="0047464E"/>
    <w:rsid w:val="00487CB0"/>
    <w:rsid w:val="00492532"/>
    <w:rsid w:val="004A46AF"/>
    <w:rsid w:val="004A79D3"/>
    <w:rsid w:val="004C555C"/>
    <w:rsid w:val="00540E88"/>
    <w:rsid w:val="00551F11"/>
    <w:rsid w:val="00586643"/>
    <w:rsid w:val="005B5285"/>
    <w:rsid w:val="005B611D"/>
    <w:rsid w:val="005E5A36"/>
    <w:rsid w:val="005F3D85"/>
    <w:rsid w:val="0062251C"/>
    <w:rsid w:val="00624C0A"/>
    <w:rsid w:val="00634729"/>
    <w:rsid w:val="00643B70"/>
    <w:rsid w:val="006650CC"/>
    <w:rsid w:val="00694A53"/>
    <w:rsid w:val="006A08E4"/>
    <w:rsid w:val="006A2CF0"/>
    <w:rsid w:val="006A71A3"/>
    <w:rsid w:val="006D7D57"/>
    <w:rsid w:val="006E2600"/>
    <w:rsid w:val="0070773E"/>
    <w:rsid w:val="00712404"/>
    <w:rsid w:val="0072761F"/>
    <w:rsid w:val="007368B1"/>
    <w:rsid w:val="007528F6"/>
    <w:rsid w:val="00754575"/>
    <w:rsid w:val="007653F7"/>
    <w:rsid w:val="00795C9E"/>
    <w:rsid w:val="007A5ABB"/>
    <w:rsid w:val="008051F4"/>
    <w:rsid w:val="00847BC5"/>
    <w:rsid w:val="00850843"/>
    <w:rsid w:val="008614A8"/>
    <w:rsid w:val="008D4BF1"/>
    <w:rsid w:val="008E1F69"/>
    <w:rsid w:val="00900F3B"/>
    <w:rsid w:val="00921E82"/>
    <w:rsid w:val="009273FA"/>
    <w:rsid w:val="009356D1"/>
    <w:rsid w:val="00940C92"/>
    <w:rsid w:val="00952EC2"/>
    <w:rsid w:val="00964049"/>
    <w:rsid w:val="00964D1E"/>
    <w:rsid w:val="0097052F"/>
    <w:rsid w:val="009B6B1A"/>
    <w:rsid w:val="009C5BEB"/>
    <w:rsid w:val="009F6953"/>
    <w:rsid w:val="00A028FF"/>
    <w:rsid w:val="00A2427B"/>
    <w:rsid w:val="00A2477D"/>
    <w:rsid w:val="00A50417"/>
    <w:rsid w:val="00A567B6"/>
    <w:rsid w:val="00A6615F"/>
    <w:rsid w:val="00A82DE2"/>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97B2C"/>
    <w:rsid w:val="00DA2AD5"/>
    <w:rsid w:val="00DC0613"/>
    <w:rsid w:val="00DD2C95"/>
    <w:rsid w:val="00DF39AF"/>
    <w:rsid w:val="00E21EA7"/>
    <w:rsid w:val="00E332A4"/>
    <w:rsid w:val="00E52E41"/>
    <w:rsid w:val="00E60537"/>
    <w:rsid w:val="00E86FF8"/>
    <w:rsid w:val="00EA1926"/>
    <w:rsid w:val="00EA2B4F"/>
    <w:rsid w:val="00EA3276"/>
    <w:rsid w:val="00EB3E67"/>
    <w:rsid w:val="00EC462C"/>
    <w:rsid w:val="00EC7D80"/>
    <w:rsid w:val="00ED7982"/>
    <w:rsid w:val="00F22E8A"/>
    <w:rsid w:val="00F23DD1"/>
    <w:rsid w:val="00F60584"/>
    <w:rsid w:val="00F90085"/>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DF40F0-09B6-4B18-9D4A-0E1FE3FD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8976</Words>
  <Characters>51164</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2020-09-23T10:08:00Z</dcterms:created>
  <dcterms:modified xsi:type="dcterms:W3CDTF">2020-09-23T10:08:00Z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